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674DAD" w14:textId="6BD00D3B" w:rsidR="00F376D3" w:rsidRPr="00F376D3" w:rsidRDefault="00F376D3" w:rsidP="00F376D3">
      <w:pPr>
        <w:pStyle w:val="Titolo1"/>
      </w:pPr>
      <w:r w:rsidRPr="00F376D3">
        <w:t>MODULO 1</w:t>
      </w:r>
      <w:r w:rsidRPr="00F376D3">
        <w:br/>
        <w:t>IL CONTESTO</w:t>
      </w:r>
    </w:p>
    <w:p w14:paraId="71BD76B1" w14:textId="265CB2C6" w:rsidR="00646145" w:rsidRPr="00F376D3" w:rsidRDefault="00000000" w:rsidP="00F376D3">
      <w:pPr>
        <w:pStyle w:val="Titolo2"/>
      </w:pPr>
      <w:r w:rsidRPr="00F376D3">
        <w:t>Scheda guida per la classe - Analizzare il contesto storico</w:t>
      </w:r>
    </w:p>
    <w:p w14:paraId="0C7F627C" w14:textId="77777777" w:rsidR="00646145" w:rsidRDefault="00000000" w:rsidP="00F376D3">
      <w:pPr>
        <w:rPr>
          <w:shd w:val="clear" w:color="auto" w:fill="3C78D8"/>
        </w:rPr>
      </w:pPr>
      <w:r>
        <w:t xml:space="preserve"> </w:t>
      </w:r>
    </w:p>
    <w:p w14:paraId="0DF1DE08" w14:textId="18DC56F4" w:rsidR="00646145" w:rsidRPr="00F376D3" w:rsidRDefault="0053503F" w:rsidP="0053503F">
      <w:r w:rsidRPr="0053503F">
        <w:rPr>
          <w:b/>
          <w:bCs/>
        </w:rPr>
        <w:t>1.</w:t>
      </w:r>
      <w:r>
        <w:rPr>
          <w:b/>
          <w:bCs/>
        </w:rPr>
        <w:t xml:space="preserve"> </w:t>
      </w:r>
      <w:r w:rsidRPr="0053503F">
        <w:rPr>
          <w:b/>
          <w:bCs/>
        </w:rPr>
        <w:t>Leggi</w:t>
      </w:r>
      <w:r>
        <w:t xml:space="preserve"> [</w:t>
      </w:r>
      <w:r w:rsidRPr="00F376D3">
        <w:t>la lettura può essere assegnata individualmente e a casa o in classe]</w:t>
      </w:r>
    </w:p>
    <w:p w14:paraId="12DF881D" w14:textId="77777777" w:rsidR="00646145" w:rsidRDefault="00646145" w:rsidP="00F376D3">
      <w:pPr>
        <w:rPr>
          <w:shd w:val="clear" w:color="auto" w:fill="F4CCCC"/>
        </w:rPr>
      </w:pPr>
    </w:p>
    <w:p w14:paraId="247584A6" w14:textId="5F9FC632" w:rsidR="00646145" w:rsidRPr="0053503F" w:rsidRDefault="00000000" w:rsidP="00F376D3">
      <w:pPr>
        <w:rPr>
          <w:color w:val="9900FF"/>
        </w:rPr>
      </w:pPr>
      <w:bookmarkStart w:id="0" w:name="_Hlk184647317"/>
      <w:r w:rsidRPr="0053503F">
        <w:t xml:space="preserve">Testimonianza di </w:t>
      </w:r>
      <w:hyperlink r:id="rId7" w:history="1">
        <w:r w:rsidRPr="00206FE9">
          <w:rPr>
            <w:rStyle w:val="Collegamentoipertestuale"/>
          </w:rPr>
          <w:t>Enrica Jona</w:t>
        </w:r>
      </w:hyperlink>
    </w:p>
    <w:p w14:paraId="4B6E8C0D" w14:textId="585B86B0" w:rsidR="00646145" w:rsidRDefault="00000000" w:rsidP="00F376D3">
      <w:r w:rsidRPr="0053503F">
        <w:t xml:space="preserve">Testimonianza di </w:t>
      </w:r>
      <w:hyperlink r:id="rId8" w:history="1">
        <w:r w:rsidRPr="00206FE9">
          <w:rPr>
            <w:rStyle w:val="Collegamentoipertestuale"/>
          </w:rPr>
          <w:t>Elena Recanati</w:t>
        </w:r>
      </w:hyperlink>
    </w:p>
    <w:bookmarkEnd w:id="0"/>
    <w:p w14:paraId="6AFFADF4" w14:textId="77777777" w:rsidR="00646145" w:rsidRDefault="00646145" w:rsidP="00F376D3"/>
    <w:p w14:paraId="6DC164AC" w14:textId="77777777" w:rsidR="00646145" w:rsidRDefault="00646145" w:rsidP="00F376D3"/>
    <w:p w14:paraId="2F3FFE37" w14:textId="3BAC0063" w:rsidR="00646145" w:rsidRDefault="0053503F" w:rsidP="00F376D3">
      <w:r w:rsidRPr="0053503F">
        <w:rPr>
          <w:b/>
          <w:bCs/>
        </w:rPr>
        <w:t>2. Riporta</w:t>
      </w:r>
      <w:r>
        <w:t xml:space="preserve"> 3 parole </w:t>
      </w:r>
      <w:r w:rsidR="006967A8">
        <w:t>chiave per</w:t>
      </w:r>
      <w:r>
        <w:t xml:space="preserve"> ognuna delle testimonianze e riportale nel riquadro:</w:t>
      </w:r>
    </w:p>
    <w:p w14:paraId="450854D4" w14:textId="77777777" w:rsidR="00646145" w:rsidRDefault="00646145" w:rsidP="00F376D3">
      <w:pPr>
        <w:rPr>
          <w:shd w:val="clear" w:color="auto" w:fill="F6B26B"/>
        </w:rPr>
      </w:pPr>
    </w:p>
    <w:tbl>
      <w:tblPr>
        <w:tblStyle w:val="a"/>
        <w:tblW w:w="900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2145"/>
        <w:gridCol w:w="6855"/>
      </w:tblGrid>
      <w:tr w:rsidR="00646145" w14:paraId="58F38872" w14:textId="77777777" w:rsidTr="0053503F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AB227A" w14:textId="77777777" w:rsidR="00646145" w:rsidRDefault="00000000" w:rsidP="00F376D3">
            <w:r>
              <w:t xml:space="preserve">Enrica Jona </w:t>
            </w:r>
          </w:p>
        </w:tc>
        <w:tc>
          <w:tcPr>
            <w:tcW w:w="68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569DE1" w14:textId="77777777" w:rsidR="00646145" w:rsidRDefault="00000000" w:rsidP="00F376D3">
            <w:r>
              <w:t>leggi razziali, incredulità, deportazione</w:t>
            </w:r>
          </w:p>
        </w:tc>
      </w:tr>
      <w:tr w:rsidR="00646145" w14:paraId="1D8B0F6C" w14:textId="77777777" w:rsidTr="0053503F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C650BD" w14:textId="77777777" w:rsidR="00646145" w:rsidRDefault="00000000" w:rsidP="00F376D3">
            <w:r>
              <w:t>Elena Recanati</w:t>
            </w:r>
          </w:p>
        </w:tc>
        <w:tc>
          <w:tcPr>
            <w:tcW w:w="68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14158A" w14:textId="77777777" w:rsidR="00646145" w:rsidRDefault="00000000" w:rsidP="00F376D3">
            <w:r>
              <w:t>leggi razziali, povertà, dispersione</w:t>
            </w:r>
          </w:p>
        </w:tc>
      </w:tr>
    </w:tbl>
    <w:p w14:paraId="7ADB763A" w14:textId="77777777" w:rsidR="00646145" w:rsidRDefault="00646145" w:rsidP="00F376D3"/>
    <w:p w14:paraId="3086E3EF" w14:textId="77777777" w:rsidR="00646145" w:rsidRDefault="00646145" w:rsidP="00F376D3">
      <w:pPr>
        <w:rPr>
          <w:shd w:val="clear" w:color="auto" w:fill="3C78D8"/>
        </w:rPr>
      </w:pPr>
    </w:p>
    <w:p w14:paraId="41E317FF" w14:textId="5C254673" w:rsidR="00646145" w:rsidRDefault="0053503F" w:rsidP="00F376D3">
      <w:r w:rsidRPr="0053503F">
        <w:rPr>
          <w:b/>
          <w:bCs/>
        </w:rPr>
        <w:t>3. Seleziona</w:t>
      </w:r>
      <w:r>
        <w:t xml:space="preserve"> p</w:t>
      </w:r>
      <w:r w:rsidR="006967A8">
        <w:t>er</w:t>
      </w:r>
      <w:r>
        <w:t xml:space="preserve"> ognuna delle due testimonianze un passo </w:t>
      </w:r>
      <w:r w:rsidR="006967A8">
        <w:t>significativo riportali</w:t>
      </w:r>
      <w:r>
        <w:t xml:space="preserve"> nel riquadro:</w:t>
      </w:r>
    </w:p>
    <w:p w14:paraId="24A5F7FF" w14:textId="77777777" w:rsidR="003B0237" w:rsidRDefault="003B0237" w:rsidP="00F376D3"/>
    <w:tbl>
      <w:tblPr>
        <w:tblStyle w:val="a0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646145" w14:paraId="1F5F2175" w14:textId="77777777">
        <w:tc>
          <w:tcPr>
            <w:tcW w:w="9029" w:type="dxa"/>
            <w:tcBorders>
              <w:top w:val="single" w:sz="12" w:space="0" w:color="980000"/>
              <w:left w:val="single" w:sz="12" w:space="0" w:color="980000"/>
              <w:bottom w:val="single" w:sz="12" w:space="0" w:color="980000"/>
              <w:right w:val="single" w:sz="12" w:space="0" w:color="98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1C791D" w14:textId="77777777" w:rsidR="00646145" w:rsidRDefault="00000000" w:rsidP="00F376D3">
            <w:r>
              <w:t>Enrica Jona</w:t>
            </w:r>
          </w:p>
        </w:tc>
      </w:tr>
      <w:tr w:rsidR="00646145" w14:paraId="7081A9E2" w14:textId="77777777">
        <w:tc>
          <w:tcPr>
            <w:tcW w:w="9029" w:type="dxa"/>
            <w:tcBorders>
              <w:top w:val="single" w:sz="12" w:space="0" w:color="98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9349C4" w14:textId="77777777" w:rsidR="00646145" w:rsidRDefault="00646145" w:rsidP="00F376D3"/>
        </w:tc>
      </w:tr>
    </w:tbl>
    <w:p w14:paraId="395F4075" w14:textId="77777777" w:rsidR="00646145" w:rsidRDefault="00646145" w:rsidP="00F376D3"/>
    <w:p w14:paraId="16389E00" w14:textId="77777777" w:rsidR="00646145" w:rsidRDefault="00646145" w:rsidP="00F376D3"/>
    <w:tbl>
      <w:tblPr>
        <w:tblStyle w:val="a1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646145" w14:paraId="73DAFE4E" w14:textId="77777777">
        <w:tc>
          <w:tcPr>
            <w:tcW w:w="9029" w:type="dxa"/>
            <w:tcBorders>
              <w:top w:val="single" w:sz="12" w:space="0" w:color="980000"/>
              <w:left w:val="single" w:sz="12" w:space="0" w:color="980000"/>
              <w:bottom w:val="single" w:sz="12" w:space="0" w:color="980000"/>
              <w:right w:val="single" w:sz="12" w:space="0" w:color="98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122325" w14:textId="6F2246C6" w:rsidR="00646145" w:rsidRDefault="00000000" w:rsidP="00F376D3">
            <w:r>
              <w:t xml:space="preserve">Elena </w:t>
            </w:r>
            <w:r w:rsidR="003B0237">
              <w:t>Recanati</w:t>
            </w:r>
          </w:p>
        </w:tc>
      </w:tr>
      <w:tr w:rsidR="00646145" w14:paraId="4471754A" w14:textId="77777777">
        <w:tc>
          <w:tcPr>
            <w:tcW w:w="9029" w:type="dxa"/>
            <w:tcBorders>
              <w:top w:val="single" w:sz="12" w:space="0" w:color="98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5AFB8F" w14:textId="77777777" w:rsidR="00646145" w:rsidRDefault="00646145" w:rsidP="00F376D3"/>
        </w:tc>
      </w:tr>
    </w:tbl>
    <w:p w14:paraId="4FAD77A4" w14:textId="77777777" w:rsidR="00646145" w:rsidRDefault="00646145" w:rsidP="00F376D3">
      <w:pPr>
        <w:rPr>
          <w:shd w:val="clear" w:color="auto" w:fill="3C78D8"/>
        </w:rPr>
      </w:pPr>
    </w:p>
    <w:p w14:paraId="350DD465" w14:textId="77777777" w:rsidR="003B0237" w:rsidRDefault="003B0237" w:rsidP="00F376D3">
      <w:pPr>
        <w:rPr>
          <w:shd w:val="clear" w:color="auto" w:fill="3C78D8"/>
        </w:rPr>
      </w:pPr>
    </w:p>
    <w:p w14:paraId="4CD3ADA9" w14:textId="46DDD66D" w:rsidR="00646145" w:rsidRDefault="0053503F" w:rsidP="00F376D3">
      <w:r w:rsidRPr="00BF4220">
        <w:rPr>
          <w:b/>
          <w:bCs/>
        </w:rPr>
        <w:lastRenderedPageBreak/>
        <w:t>4. Dopo</w:t>
      </w:r>
      <w:r>
        <w:t xml:space="preserve"> aver guardato la clip introduttiva, </w:t>
      </w:r>
      <w:r w:rsidRPr="0053503F">
        <w:rPr>
          <w:b/>
          <w:bCs/>
        </w:rPr>
        <w:t>stabilisci</w:t>
      </w:r>
      <w:r>
        <w:t xml:space="preserve"> in relazione a ognuna delle testimonianze</w:t>
      </w:r>
    </w:p>
    <w:p w14:paraId="6FBA197D" w14:textId="77777777" w:rsidR="00646145" w:rsidRDefault="00646145" w:rsidP="00F376D3"/>
    <w:tbl>
      <w:tblPr>
        <w:tblStyle w:val="a2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5"/>
      </w:tblGrid>
      <w:tr w:rsidR="00646145" w14:paraId="6CF20BF5" w14:textId="77777777" w:rsidTr="0053503F">
        <w:trPr>
          <w:trHeight w:val="480"/>
        </w:trPr>
        <w:tc>
          <w:tcPr>
            <w:tcW w:w="9028" w:type="dxa"/>
            <w:gridSpan w:val="2"/>
            <w:shd w:val="clear" w:color="auto" w:fill="00698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70BC3B" w14:textId="77777777" w:rsidR="00646145" w:rsidRPr="0053503F" w:rsidRDefault="00000000" w:rsidP="00F376D3">
            <w:pPr>
              <w:rPr>
                <w:b/>
                <w:bCs/>
              </w:rPr>
            </w:pPr>
            <w:r w:rsidRPr="0053503F">
              <w:rPr>
                <w:b/>
                <w:bCs/>
                <w:color w:val="FFFFFF" w:themeColor="background1"/>
              </w:rPr>
              <w:t>Enrica Jona</w:t>
            </w:r>
          </w:p>
        </w:tc>
      </w:tr>
      <w:tr w:rsidR="00646145" w14:paraId="3A3CF6F4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C19EC2" w14:textId="77777777" w:rsidR="00646145" w:rsidRDefault="00000000" w:rsidP="00F376D3">
            <w:r>
              <w:t>Condizione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F4298E" w14:textId="77777777" w:rsidR="00646145" w:rsidRDefault="00000000" w:rsidP="00F376D3">
            <w:pPr>
              <w:pStyle w:val="Paragrafoelenco"/>
              <w:numPr>
                <w:ilvl w:val="0"/>
                <w:numId w:val="3"/>
              </w:numPr>
            </w:pPr>
            <w:r>
              <w:t>ex -deportata</w:t>
            </w:r>
            <w:r w:rsidRPr="00F376D3">
              <w:rPr>
                <w:b/>
                <w:color w:val="3C78D8"/>
              </w:rPr>
              <w:t xml:space="preserve"> </w:t>
            </w:r>
          </w:p>
          <w:p w14:paraId="13EB0574" w14:textId="77777777" w:rsidR="00646145" w:rsidRDefault="00000000" w:rsidP="00F376D3">
            <w:pPr>
              <w:pStyle w:val="Paragrafoelenco"/>
              <w:numPr>
                <w:ilvl w:val="0"/>
                <w:numId w:val="3"/>
              </w:numPr>
            </w:pPr>
            <w:r>
              <w:t xml:space="preserve">nascosta </w:t>
            </w:r>
          </w:p>
        </w:tc>
      </w:tr>
      <w:tr w:rsidR="00646145" w14:paraId="059276E3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DAB0E0" w14:textId="4FDFC2EA" w:rsidR="00646145" w:rsidRDefault="00000000" w:rsidP="00F376D3">
            <w:r>
              <w:t xml:space="preserve">Evento </w:t>
            </w:r>
            <w:r w:rsidR="006967A8">
              <w:t>preciso o</w:t>
            </w:r>
            <w:r>
              <w:t xml:space="preserve"> oggetto a cui si riferisce; varie situazioni legate all’esperienza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C07119" w14:textId="77777777" w:rsidR="00646145" w:rsidRDefault="00000000" w:rsidP="00F376D3">
            <w:pPr>
              <w:pStyle w:val="Paragrafoelenco"/>
              <w:numPr>
                <w:ilvl w:val="0"/>
                <w:numId w:val="2"/>
              </w:numPr>
            </w:pPr>
            <w:r>
              <w:t>…</w:t>
            </w:r>
          </w:p>
          <w:p w14:paraId="58BF78E3" w14:textId="77777777" w:rsidR="00646145" w:rsidRDefault="00000000" w:rsidP="00F376D3">
            <w:pPr>
              <w:pStyle w:val="Paragrafoelenco"/>
              <w:numPr>
                <w:ilvl w:val="0"/>
                <w:numId w:val="2"/>
              </w:numPr>
            </w:pPr>
            <w:r>
              <w:t>…</w:t>
            </w:r>
          </w:p>
          <w:p w14:paraId="448D8E22" w14:textId="77777777" w:rsidR="00646145" w:rsidRDefault="00000000" w:rsidP="00F376D3">
            <w:pPr>
              <w:pStyle w:val="Paragrafoelenco"/>
              <w:numPr>
                <w:ilvl w:val="0"/>
                <w:numId w:val="2"/>
              </w:numPr>
            </w:pPr>
            <w:r>
              <w:t>…</w:t>
            </w:r>
          </w:p>
        </w:tc>
      </w:tr>
      <w:tr w:rsidR="00646145" w14:paraId="501286ED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E78F58" w14:textId="77777777" w:rsidR="00646145" w:rsidRDefault="00000000" w:rsidP="00F376D3">
            <w:r>
              <w:t>Data/e dell’evento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731B9A" w14:textId="77777777" w:rsidR="00646145" w:rsidRDefault="00000000" w:rsidP="00F376D3">
            <w:pPr>
              <w:pStyle w:val="Paragrafoelenco"/>
              <w:numPr>
                <w:ilvl w:val="0"/>
                <w:numId w:val="5"/>
              </w:numPr>
            </w:pPr>
            <w:r>
              <w:t>…</w:t>
            </w:r>
          </w:p>
          <w:p w14:paraId="7EF6CDB7" w14:textId="77777777" w:rsidR="00646145" w:rsidRDefault="00000000" w:rsidP="00F376D3">
            <w:pPr>
              <w:pStyle w:val="Paragrafoelenco"/>
              <w:numPr>
                <w:ilvl w:val="0"/>
                <w:numId w:val="5"/>
              </w:numPr>
            </w:pPr>
            <w:r>
              <w:t>…</w:t>
            </w:r>
          </w:p>
          <w:p w14:paraId="5D3EDF8A" w14:textId="77777777" w:rsidR="00646145" w:rsidRDefault="00000000" w:rsidP="00F376D3">
            <w:pPr>
              <w:pStyle w:val="Paragrafoelenco"/>
              <w:numPr>
                <w:ilvl w:val="0"/>
                <w:numId w:val="5"/>
              </w:numPr>
            </w:pPr>
            <w:r>
              <w:t>….</w:t>
            </w:r>
          </w:p>
        </w:tc>
      </w:tr>
      <w:tr w:rsidR="00646145" w14:paraId="7387C677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CF0B1C" w14:textId="77777777" w:rsidR="00646145" w:rsidRDefault="00000000" w:rsidP="00F376D3">
            <w:r>
              <w:t>Caratteristiche della testimonianza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EA2949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 xml:space="preserve">trascrizione testimonianza orale </w:t>
            </w:r>
            <w:r w:rsidRPr="00F376D3">
              <w:rPr>
                <w:b/>
                <w:color w:val="3C78D8"/>
              </w:rPr>
              <w:t xml:space="preserve"> </w:t>
            </w:r>
          </w:p>
          <w:p w14:paraId="683E8F96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inserita in uno scritto memoriale strutturato</w:t>
            </w:r>
          </w:p>
          <w:p w14:paraId="431764EE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inserita in uno scritto letterario strutturato</w:t>
            </w:r>
          </w:p>
        </w:tc>
      </w:tr>
      <w:tr w:rsidR="00646145" w14:paraId="228C1302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D5B26D" w14:textId="77777777" w:rsidR="00646145" w:rsidRDefault="00000000" w:rsidP="00F376D3">
            <w:r>
              <w:t>Chi è il destinatario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2AC85B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nome e cognome</w:t>
            </w:r>
          </w:p>
          <w:p w14:paraId="0B550CD9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famiglia</w:t>
            </w:r>
          </w:p>
          <w:p w14:paraId="58DAA6BD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 xml:space="preserve">tutti </w:t>
            </w:r>
          </w:p>
          <w:p w14:paraId="573B8C8E" w14:textId="77777777" w:rsidR="00646145" w:rsidRDefault="00646145" w:rsidP="00F376D3"/>
        </w:tc>
      </w:tr>
      <w:tr w:rsidR="00646145" w14:paraId="0663FBB9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C1EB05" w14:textId="77777777" w:rsidR="00646145" w:rsidRDefault="00000000" w:rsidP="00F376D3">
            <w:r>
              <w:t>Quando è stata resa la testimonianza (vicino all’evento, molto tempo dopo)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6220F8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nell’immediato per informare</w:t>
            </w:r>
          </w:p>
          <w:p w14:paraId="13979134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nei primi anni dopo la guerra</w:t>
            </w:r>
          </w:p>
          <w:p w14:paraId="38AA39D4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decenni dopo per testimoniare in famiglia</w:t>
            </w:r>
          </w:p>
          <w:p w14:paraId="49ACD494" w14:textId="4D253421" w:rsidR="00646145" w:rsidRDefault="00000000" w:rsidP="0053503F">
            <w:pPr>
              <w:pStyle w:val="Paragrafoelenco"/>
              <w:numPr>
                <w:ilvl w:val="0"/>
                <w:numId w:val="7"/>
              </w:numPr>
            </w:pPr>
            <w:r>
              <w:t xml:space="preserve">decenni dopo per testimoniare al mondo  </w:t>
            </w:r>
          </w:p>
        </w:tc>
      </w:tr>
    </w:tbl>
    <w:p w14:paraId="44BCA666" w14:textId="77777777" w:rsidR="00646145" w:rsidRDefault="00646145" w:rsidP="00F376D3"/>
    <w:p w14:paraId="144867C1" w14:textId="77777777" w:rsidR="00646145" w:rsidRDefault="00646145" w:rsidP="00F376D3"/>
    <w:p w14:paraId="195DD457" w14:textId="77777777" w:rsidR="003B0237" w:rsidRDefault="003B0237" w:rsidP="00F376D3"/>
    <w:tbl>
      <w:tblPr>
        <w:tblStyle w:val="a3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5"/>
      </w:tblGrid>
      <w:tr w:rsidR="00646145" w14:paraId="645ACB03" w14:textId="77777777" w:rsidTr="0053503F">
        <w:trPr>
          <w:trHeight w:val="480"/>
        </w:trPr>
        <w:tc>
          <w:tcPr>
            <w:tcW w:w="9028" w:type="dxa"/>
            <w:gridSpan w:val="2"/>
            <w:shd w:val="clear" w:color="auto" w:fill="00698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C122A4" w14:textId="77777777" w:rsidR="00646145" w:rsidRPr="0053503F" w:rsidRDefault="00000000" w:rsidP="00F376D3">
            <w:pPr>
              <w:rPr>
                <w:b/>
                <w:bCs/>
              </w:rPr>
            </w:pPr>
            <w:r w:rsidRPr="0053503F">
              <w:rPr>
                <w:b/>
                <w:bCs/>
                <w:color w:val="FFFFFF" w:themeColor="background1"/>
              </w:rPr>
              <w:lastRenderedPageBreak/>
              <w:t>Elena Recanati</w:t>
            </w:r>
          </w:p>
        </w:tc>
      </w:tr>
      <w:tr w:rsidR="00646145" w14:paraId="7DB58BC3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2B1F57" w14:textId="77777777" w:rsidR="00646145" w:rsidRDefault="00000000" w:rsidP="00126840">
            <w:r>
              <w:t>Condizione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5DF9A3" w14:textId="77777777" w:rsidR="00646145" w:rsidRDefault="00000000" w:rsidP="00F376D3">
            <w:pPr>
              <w:pStyle w:val="Paragrafoelenco"/>
              <w:numPr>
                <w:ilvl w:val="0"/>
                <w:numId w:val="3"/>
              </w:numPr>
            </w:pPr>
            <w:r>
              <w:t xml:space="preserve">ex -deportata </w:t>
            </w:r>
          </w:p>
          <w:p w14:paraId="373EC26C" w14:textId="77777777" w:rsidR="00646145" w:rsidRDefault="00000000" w:rsidP="00F376D3">
            <w:pPr>
              <w:pStyle w:val="Paragrafoelenco"/>
              <w:numPr>
                <w:ilvl w:val="0"/>
                <w:numId w:val="3"/>
              </w:numPr>
            </w:pPr>
            <w:r>
              <w:t xml:space="preserve">nascosta </w:t>
            </w:r>
          </w:p>
        </w:tc>
      </w:tr>
      <w:tr w:rsidR="00646145" w14:paraId="49813326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BFB293" w14:textId="0B8BCF47" w:rsidR="00646145" w:rsidRDefault="00000000" w:rsidP="00F376D3">
            <w:r>
              <w:t xml:space="preserve">Evento preciso o oggetto a cui si riferisce; </w:t>
            </w:r>
            <w:r>
              <w:rPr>
                <w:b/>
              </w:rPr>
              <w:t>varie situazioni legate all’esperienza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327943" w14:textId="77777777" w:rsidR="00646145" w:rsidRDefault="00000000" w:rsidP="00F376D3">
            <w:pPr>
              <w:pStyle w:val="Paragrafoelenco"/>
              <w:numPr>
                <w:ilvl w:val="0"/>
                <w:numId w:val="8"/>
              </w:numPr>
            </w:pPr>
            <w:r>
              <w:t>…</w:t>
            </w:r>
          </w:p>
          <w:p w14:paraId="0462BA3D" w14:textId="77777777" w:rsidR="00646145" w:rsidRDefault="00000000" w:rsidP="00F376D3">
            <w:pPr>
              <w:pStyle w:val="Paragrafoelenco"/>
              <w:numPr>
                <w:ilvl w:val="0"/>
                <w:numId w:val="8"/>
              </w:numPr>
            </w:pPr>
            <w:r>
              <w:t>…</w:t>
            </w:r>
          </w:p>
          <w:p w14:paraId="5A8F60CB" w14:textId="77777777" w:rsidR="00646145" w:rsidRDefault="00000000" w:rsidP="00F376D3">
            <w:pPr>
              <w:pStyle w:val="Paragrafoelenco"/>
              <w:numPr>
                <w:ilvl w:val="0"/>
                <w:numId w:val="8"/>
              </w:numPr>
            </w:pPr>
            <w:r>
              <w:t>…</w:t>
            </w:r>
          </w:p>
        </w:tc>
      </w:tr>
      <w:tr w:rsidR="00646145" w14:paraId="02A6DC62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9405C1" w14:textId="77777777" w:rsidR="00646145" w:rsidRDefault="00000000" w:rsidP="00F376D3">
            <w:r>
              <w:t>Data/e dell’evento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ADABDB" w14:textId="77777777" w:rsidR="00646145" w:rsidRDefault="00000000" w:rsidP="00F376D3">
            <w:r>
              <w:t>…</w:t>
            </w:r>
          </w:p>
        </w:tc>
      </w:tr>
      <w:tr w:rsidR="00646145" w14:paraId="27CC696B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615DB0" w14:textId="77777777" w:rsidR="00646145" w:rsidRDefault="00000000" w:rsidP="00F376D3">
            <w:r>
              <w:t>Caratteristiche della testimonianza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540AB8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trascrizione testimonianza orale</w:t>
            </w:r>
          </w:p>
          <w:p w14:paraId="632C2742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 xml:space="preserve">inserita in uno scritto memoriale strutturato </w:t>
            </w:r>
          </w:p>
          <w:p w14:paraId="2FEAF6E7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inserita in uno scritto letterario strutturato</w:t>
            </w:r>
          </w:p>
          <w:p w14:paraId="640ED348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lettera</w:t>
            </w:r>
            <w:r w:rsidRPr="00F376D3">
              <w:rPr>
                <w:color w:val="3C78D8"/>
              </w:rPr>
              <w:t xml:space="preserve"> </w:t>
            </w:r>
          </w:p>
        </w:tc>
      </w:tr>
      <w:tr w:rsidR="00646145" w14:paraId="0A33441B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F4F5CD" w14:textId="77777777" w:rsidR="00646145" w:rsidRDefault="00000000" w:rsidP="00F376D3">
            <w:r>
              <w:t xml:space="preserve">Destinataria/a </w:t>
            </w:r>
          </w:p>
          <w:p w14:paraId="3B86A1B3" w14:textId="77777777" w:rsidR="00646145" w:rsidRDefault="00646145" w:rsidP="00F376D3"/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F61CE8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nome e cognome:</w:t>
            </w:r>
            <w:r w:rsidRPr="00F376D3">
              <w:rPr>
                <w:b/>
              </w:rPr>
              <w:t xml:space="preserve"> </w:t>
            </w:r>
          </w:p>
          <w:p w14:paraId="1ABFB1B2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famiglia</w:t>
            </w:r>
          </w:p>
          <w:p w14:paraId="4710C318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tutti</w:t>
            </w:r>
          </w:p>
          <w:p w14:paraId="691949DB" w14:textId="77777777" w:rsidR="00646145" w:rsidRDefault="00646145" w:rsidP="00F376D3"/>
        </w:tc>
      </w:tr>
      <w:tr w:rsidR="00646145" w14:paraId="222D468D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C888B6" w14:textId="2181DCD9" w:rsidR="00646145" w:rsidRDefault="00000000" w:rsidP="00F376D3">
            <w:r>
              <w:t xml:space="preserve">Quando è stata resa la </w:t>
            </w:r>
            <w:r w:rsidR="0053503F">
              <w:t>testimonianza (</w:t>
            </w:r>
            <w:r>
              <w:t>vicino all’evento, molto tempo dopo)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31A435" w14:textId="035FFA91" w:rsidR="00646145" w:rsidRDefault="0053503F" w:rsidP="00F376D3">
            <w:pPr>
              <w:pStyle w:val="Paragrafoelenco"/>
              <w:numPr>
                <w:ilvl w:val="0"/>
                <w:numId w:val="7"/>
              </w:numPr>
            </w:pPr>
            <w:r>
              <w:t>nell’immediato per informare</w:t>
            </w:r>
          </w:p>
          <w:p w14:paraId="167542EC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 xml:space="preserve">nei primi anni dopo la guerra </w:t>
            </w:r>
            <w:r w:rsidRPr="00F376D3">
              <w:rPr>
                <w:color w:val="3C78D8"/>
              </w:rPr>
              <w:t xml:space="preserve"> </w:t>
            </w:r>
          </w:p>
          <w:p w14:paraId="2B951E05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decenni dopo per testimoniare in famiglia</w:t>
            </w:r>
          </w:p>
          <w:p w14:paraId="12AD67D5" w14:textId="77777777" w:rsidR="00646145" w:rsidRDefault="00000000" w:rsidP="00F376D3">
            <w:pPr>
              <w:pStyle w:val="Paragrafoelenco"/>
              <w:numPr>
                <w:ilvl w:val="0"/>
                <w:numId w:val="7"/>
              </w:numPr>
            </w:pPr>
            <w:r>
              <w:t>decenni dopo per testimoniare al mondo</w:t>
            </w:r>
          </w:p>
          <w:p w14:paraId="21750AD5" w14:textId="77777777" w:rsidR="00646145" w:rsidRDefault="00646145" w:rsidP="00F376D3"/>
        </w:tc>
      </w:tr>
    </w:tbl>
    <w:p w14:paraId="3DF85967" w14:textId="77777777" w:rsidR="00646145" w:rsidRDefault="00646145" w:rsidP="00F376D3"/>
    <w:p w14:paraId="3A71E4CE" w14:textId="77777777" w:rsidR="003B0237" w:rsidRDefault="003B0237" w:rsidP="00F376D3"/>
    <w:p w14:paraId="2F612E64" w14:textId="77777777" w:rsidR="003B0237" w:rsidRDefault="00000000" w:rsidP="003B0237">
      <w:pPr>
        <w:pStyle w:val="Paragrafoelenco"/>
        <w:numPr>
          <w:ilvl w:val="0"/>
          <w:numId w:val="12"/>
        </w:numPr>
      </w:pPr>
      <w:r>
        <w:t>Il tempo determina differenze memoriali</w:t>
      </w:r>
    </w:p>
    <w:p w14:paraId="0EE3674B" w14:textId="29FB7917" w:rsidR="00646145" w:rsidRDefault="00000000" w:rsidP="003B0237">
      <w:pPr>
        <w:pStyle w:val="Paragrafoelenco"/>
        <w:numPr>
          <w:ilvl w:val="0"/>
          <w:numId w:val="12"/>
        </w:numPr>
      </w:pPr>
      <w:r>
        <w:t>Il modo di ricordare e di percepire la propria esperienza cambia nel tempo</w:t>
      </w:r>
    </w:p>
    <w:p w14:paraId="44FE4E89" w14:textId="77777777" w:rsidR="00646145" w:rsidRDefault="00000000" w:rsidP="003B0237">
      <w:pPr>
        <w:pStyle w:val="Paragrafoelenco"/>
        <w:numPr>
          <w:ilvl w:val="0"/>
          <w:numId w:val="12"/>
        </w:numPr>
      </w:pPr>
      <w:r>
        <w:t>La memoria non può essere un sostituto della storia</w:t>
      </w:r>
    </w:p>
    <w:p w14:paraId="6B17B0A3" w14:textId="77777777" w:rsidR="00646145" w:rsidRDefault="00000000" w:rsidP="003B0237">
      <w:pPr>
        <w:pStyle w:val="Paragrafoelenco"/>
        <w:numPr>
          <w:ilvl w:val="0"/>
          <w:numId w:val="12"/>
        </w:numPr>
      </w:pPr>
      <w:r>
        <w:t>Le storie intercettano la Storia</w:t>
      </w:r>
    </w:p>
    <w:p w14:paraId="06E05960" w14:textId="77777777" w:rsidR="00646145" w:rsidRDefault="00646145" w:rsidP="00F376D3">
      <w:pPr>
        <w:rPr>
          <w:shd w:val="clear" w:color="auto" w:fill="3C78D8"/>
        </w:rPr>
      </w:pPr>
    </w:p>
    <w:p w14:paraId="4A9F8F30" w14:textId="77777777" w:rsidR="00563A9A" w:rsidRDefault="0053503F" w:rsidP="00126840">
      <w:r w:rsidRPr="00697C0E">
        <w:rPr>
          <w:b/>
          <w:bCs/>
        </w:rPr>
        <w:lastRenderedPageBreak/>
        <w:t>5. Dopo</w:t>
      </w:r>
      <w:r w:rsidRPr="00697C0E">
        <w:t xml:space="preserve"> aver guardato la </w:t>
      </w:r>
      <w:r w:rsidRPr="00697C0E">
        <w:rPr>
          <w:b/>
          <w:iCs/>
        </w:rPr>
        <w:t>clip n.1</w:t>
      </w:r>
      <w:r w:rsidRPr="00697C0E">
        <w:t xml:space="preserve"> </w:t>
      </w:r>
      <w:r w:rsidRPr="00697C0E">
        <w:rPr>
          <w:b/>
          <w:i/>
        </w:rPr>
        <w:t>Le date necessarie</w:t>
      </w:r>
      <w:r w:rsidRPr="00697C0E">
        <w:rPr>
          <w:b/>
        </w:rPr>
        <w:t xml:space="preserve">, </w:t>
      </w:r>
      <w:r w:rsidRPr="00697C0E">
        <w:rPr>
          <w:b/>
          <w:iCs/>
        </w:rPr>
        <w:t>completa</w:t>
      </w:r>
      <w:r w:rsidRPr="00697C0E">
        <w:rPr>
          <w:bCs/>
          <w:iCs/>
        </w:rPr>
        <w:t xml:space="preserve"> la</w:t>
      </w:r>
      <w:r w:rsidRPr="00697C0E">
        <w:t xml:space="preserve"> linea del tempo in relazione alle due testimonianze, utilizzando questo modello di linea del tempo</w:t>
      </w:r>
      <w:r w:rsidR="00563A9A">
        <w:t>:</w:t>
      </w:r>
    </w:p>
    <w:p w14:paraId="664505D8" w14:textId="77777777" w:rsidR="00563A9A" w:rsidRPr="000B64C0" w:rsidRDefault="00000000" w:rsidP="00563A9A">
      <w:pPr>
        <w:pStyle w:val="Paragrafoelenco"/>
        <w:numPr>
          <w:ilvl w:val="0"/>
          <w:numId w:val="14"/>
        </w:numPr>
        <w:rPr>
          <w:lang w:val="it-IT"/>
        </w:rPr>
      </w:pPr>
      <w:hyperlink r:id="rId9" w:history="1">
        <w:r w:rsidR="00563A9A" w:rsidRPr="00DE41EB">
          <w:rPr>
            <w:rStyle w:val="Collegamentoipertestuale"/>
            <w:lang w:val="it-IT"/>
          </w:rPr>
          <w:t>Enrica Jona</w:t>
        </w:r>
      </w:hyperlink>
    </w:p>
    <w:p w14:paraId="00FE0E68" w14:textId="77777777" w:rsidR="00563A9A" w:rsidRPr="000B64C0" w:rsidRDefault="00000000" w:rsidP="00563A9A">
      <w:pPr>
        <w:pStyle w:val="Paragrafoelenco"/>
        <w:numPr>
          <w:ilvl w:val="0"/>
          <w:numId w:val="14"/>
        </w:numPr>
        <w:rPr>
          <w:lang w:val="it-IT"/>
        </w:rPr>
      </w:pPr>
      <w:hyperlink r:id="rId10" w:history="1">
        <w:r w:rsidR="00563A9A" w:rsidRPr="00DE41EB">
          <w:rPr>
            <w:rStyle w:val="Collegamentoipertestuale"/>
            <w:lang w:val="it-IT"/>
          </w:rPr>
          <w:t>Elena Recalcati</w:t>
        </w:r>
      </w:hyperlink>
    </w:p>
    <w:p w14:paraId="5596D493" w14:textId="44960737" w:rsidR="003B0237" w:rsidRPr="00697C0E" w:rsidRDefault="00A72492" w:rsidP="00126840">
      <w:r>
        <w:t xml:space="preserve"> </w:t>
      </w:r>
    </w:p>
    <w:p w14:paraId="0B558255" w14:textId="77777777" w:rsidR="00646145" w:rsidRDefault="00646145" w:rsidP="00F376D3"/>
    <w:p w14:paraId="423FDDC3" w14:textId="3C0633AB" w:rsidR="00646145" w:rsidRPr="00697C0E" w:rsidRDefault="00000000" w:rsidP="00F376D3">
      <w:r w:rsidRPr="00697C0E">
        <w:rPr>
          <w:b/>
          <w:bCs/>
        </w:rPr>
        <w:t>6. Dopo</w:t>
      </w:r>
      <w:r>
        <w:t xml:space="preserve"> aver guardato la </w:t>
      </w:r>
      <w:r w:rsidRPr="00697C0E">
        <w:rPr>
          <w:b/>
          <w:bCs/>
        </w:rPr>
        <w:t xml:space="preserve">clip n.2 </w:t>
      </w:r>
      <w:r w:rsidRPr="00697C0E">
        <w:rPr>
          <w:b/>
          <w:bCs/>
          <w:i/>
          <w:iCs/>
        </w:rPr>
        <w:t>Le leggi razziali</w:t>
      </w:r>
      <w:r w:rsidRPr="00697C0E">
        <w:rPr>
          <w:b/>
          <w:bCs/>
        </w:rPr>
        <w:t xml:space="preserve"> rifletti</w:t>
      </w:r>
      <w:r>
        <w:t xml:space="preserve"> sui temi </w:t>
      </w:r>
    </w:p>
    <w:p w14:paraId="45D90ED7" w14:textId="54F9071A" w:rsidR="00646145" w:rsidRDefault="00000000" w:rsidP="00F376D3">
      <w:r>
        <w:t>fondamentali analizzati da Anna Foa.</w:t>
      </w:r>
    </w:p>
    <w:p w14:paraId="3B23D70F" w14:textId="77777777" w:rsidR="00697C0E" w:rsidRDefault="00697C0E" w:rsidP="00F376D3"/>
    <w:p w14:paraId="331B203A" w14:textId="77777777" w:rsidR="00646145" w:rsidRDefault="00000000" w:rsidP="003B0237">
      <w:pPr>
        <w:pStyle w:val="Paragrafoelenco"/>
        <w:numPr>
          <w:ilvl w:val="0"/>
          <w:numId w:val="13"/>
        </w:numPr>
      </w:pPr>
      <w:r>
        <w:t>il trauma delle leggi razziali per chi va a scuola</w:t>
      </w:r>
    </w:p>
    <w:p w14:paraId="32B02DE8" w14:textId="77777777" w:rsidR="00646145" w:rsidRDefault="00000000" w:rsidP="003B0237">
      <w:pPr>
        <w:pStyle w:val="Paragrafoelenco"/>
        <w:numPr>
          <w:ilvl w:val="0"/>
          <w:numId w:val="13"/>
        </w:numPr>
      </w:pPr>
      <w:r>
        <w:t>il peso della memoria</w:t>
      </w:r>
    </w:p>
    <w:p w14:paraId="2BDDF925" w14:textId="77777777" w:rsidR="00646145" w:rsidRDefault="00000000" w:rsidP="003B0237">
      <w:pPr>
        <w:pStyle w:val="Paragrafoelenco"/>
        <w:numPr>
          <w:ilvl w:val="0"/>
          <w:numId w:val="13"/>
        </w:numPr>
      </w:pPr>
      <w:r>
        <w:t>il silenzio nel dopoguerra e la riemersione 50 anni dopo</w:t>
      </w:r>
    </w:p>
    <w:p w14:paraId="7DABCE70" w14:textId="77777777" w:rsidR="00646145" w:rsidRDefault="00000000" w:rsidP="003B0237">
      <w:pPr>
        <w:pStyle w:val="Paragrafoelenco"/>
        <w:numPr>
          <w:ilvl w:val="0"/>
          <w:numId w:val="13"/>
        </w:numPr>
      </w:pPr>
      <w:r>
        <w:t>leggi razziali: stacco periodizzante</w:t>
      </w:r>
    </w:p>
    <w:p w14:paraId="431BA243" w14:textId="77777777" w:rsidR="00646145" w:rsidRDefault="00000000" w:rsidP="003B0237">
      <w:pPr>
        <w:pStyle w:val="Paragrafoelenco"/>
        <w:numPr>
          <w:ilvl w:val="0"/>
          <w:numId w:val="13"/>
        </w:numPr>
      </w:pPr>
      <w:r>
        <w:t>memoria non ghettizzata ma condivisa tra tutte/i italiane/i</w:t>
      </w:r>
    </w:p>
    <w:p w14:paraId="162CBCAF" w14:textId="77777777" w:rsidR="00646145" w:rsidRDefault="00000000" w:rsidP="003B0237">
      <w:pPr>
        <w:pStyle w:val="Paragrafoelenco"/>
        <w:numPr>
          <w:ilvl w:val="0"/>
          <w:numId w:val="13"/>
        </w:numPr>
      </w:pPr>
      <w:r>
        <w:t>le responsabilità di italiane/i</w:t>
      </w:r>
    </w:p>
    <w:p w14:paraId="4D4F3EF8" w14:textId="77777777" w:rsidR="00646145" w:rsidRPr="00697C0E" w:rsidRDefault="00646145" w:rsidP="00F376D3"/>
    <w:p w14:paraId="742F8F2D" w14:textId="77777777" w:rsidR="00646145" w:rsidRPr="00697C0E" w:rsidRDefault="00000000" w:rsidP="00F376D3">
      <w:r w:rsidRPr="00697C0E">
        <w:rPr>
          <w:b/>
          <w:bCs/>
        </w:rPr>
        <w:t>Attività</w:t>
      </w:r>
      <w:r w:rsidRPr="00697C0E">
        <w:t>. Rispondi alle domande:</w:t>
      </w:r>
    </w:p>
    <w:p w14:paraId="5F949E71" w14:textId="7BDD2F23" w:rsidR="00646145" w:rsidRDefault="00000000" w:rsidP="00697C0E">
      <w:pPr>
        <w:pStyle w:val="Paragrafoelenco"/>
        <w:numPr>
          <w:ilvl w:val="0"/>
          <w:numId w:val="11"/>
        </w:numPr>
      </w:pPr>
      <w:r>
        <w:t xml:space="preserve">Quale percezione delle leggi razziali rivelano le testimonianze di Enrica Jona </w:t>
      </w:r>
      <w:r w:rsidR="00697C0E">
        <w:t>ed</w:t>
      </w:r>
      <w:r>
        <w:t xml:space="preserve"> Elena Recalcati?</w:t>
      </w:r>
    </w:p>
    <w:p w14:paraId="638F40DF" w14:textId="77777777" w:rsidR="00646145" w:rsidRDefault="00000000" w:rsidP="00697C0E">
      <w:pPr>
        <w:pStyle w:val="Paragrafoelenco"/>
        <w:numPr>
          <w:ilvl w:val="0"/>
          <w:numId w:val="11"/>
        </w:numPr>
      </w:pPr>
      <w:r>
        <w:t>Quali aspetti rivelano della vita degli ebrei durante il fascismo?</w:t>
      </w:r>
    </w:p>
    <w:p w14:paraId="09B89377" w14:textId="77777777" w:rsidR="00646145" w:rsidRDefault="00000000" w:rsidP="00697C0E">
      <w:pPr>
        <w:pStyle w:val="Paragrafoelenco"/>
        <w:numPr>
          <w:ilvl w:val="0"/>
          <w:numId w:val="11"/>
        </w:numPr>
      </w:pPr>
      <w:r>
        <w:t>Quali aspetti rivelano della vita degli ebrei durante la Shoah?</w:t>
      </w:r>
    </w:p>
    <w:p w14:paraId="08FDF7A7" w14:textId="77777777" w:rsidR="00646145" w:rsidRDefault="00000000" w:rsidP="00697C0E">
      <w:pPr>
        <w:pStyle w:val="Paragrafoelenco"/>
        <w:numPr>
          <w:ilvl w:val="0"/>
          <w:numId w:val="11"/>
        </w:numPr>
      </w:pPr>
      <w:r>
        <w:t>Che cosa ci dicono del rapporto tra gli italiani e il mondo ebraico?</w:t>
      </w:r>
    </w:p>
    <w:p w14:paraId="121276B8" w14:textId="77777777" w:rsidR="00646145" w:rsidRDefault="00646145" w:rsidP="00F376D3"/>
    <w:p w14:paraId="69613B65" w14:textId="77777777" w:rsidR="00646145" w:rsidRDefault="00646145" w:rsidP="00F376D3"/>
    <w:tbl>
      <w:tblPr>
        <w:tblStyle w:val="a4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646145" w14:paraId="1B03114C" w14:textId="77777777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087A1" w14:textId="77777777" w:rsidR="00646145" w:rsidRDefault="00000000" w:rsidP="00F376D3">
            <w:r>
              <w:t>Domanda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D00195" w14:textId="77777777" w:rsidR="00646145" w:rsidRDefault="00000000" w:rsidP="00F376D3">
            <w:r>
              <w:t>Enrica Jona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D97FA8" w14:textId="77777777" w:rsidR="00646145" w:rsidRDefault="00000000" w:rsidP="00F376D3">
            <w:r>
              <w:t>Elena Recanati</w:t>
            </w:r>
          </w:p>
        </w:tc>
      </w:tr>
      <w:tr w:rsidR="00646145" w14:paraId="090E45BB" w14:textId="77777777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BB4C1A" w14:textId="6F665450" w:rsidR="00646145" w:rsidRDefault="00000000" w:rsidP="00F376D3">
            <w:r>
              <w:t xml:space="preserve">percezione delle leggi razziali 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6363D4" w14:textId="77777777" w:rsidR="00646145" w:rsidRDefault="00646145" w:rsidP="00F376D3"/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F98274" w14:textId="77777777" w:rsidR="00646145" w:rsidRDefault="00646145" w:rsidP="00F376D3"/>
        </w:tc>
      </w:tr>
      <w:tr w:rsidR="00646145" w14:paraId="6EDCD3FB" w14:textId="77777777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95C325" w14:textId="77777777" w:rsidR="00646145" w:rsidRDefault="00000000" w:rsidP="00F376D3">
            <w:r>
              <w:t>aspetti della vita degli ebrei durante il fascismo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6C1C5D" w14:textId="77777777" w:rsidR="00646145" w:rsidRDefault="00646145" w:rsidP="00F376D3"/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88DEED" w14:textId="77777777" w:rsidR="00646145" w:rsidRDefault="00646145" w:rsidP="00F376D3"/>
        </w:tc>
      </w:tr>
      <w:tr w:rsidR="00646145" w14:paraId="4FCC7D69" w14:textId="77777777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BD32A1" w14:textId="77777777" w:rsidR="00646145" w:rsidRDefault="00000000" w:rsidP="00F376D3">
            <w:r>
              <w:t>rapporto tra gli italiani e il mondo ebraico</w:t>
            </w:r>
          </w:p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4C1A6F" w14:textId="77777777" w:rsidR="00646145" w:rsidRDefault="00646145" w:rsidP="00F376D3"/>
        </w:tc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9F0D42" w14:textId="77777777" w:rsidR="00646145" w:rsidRDefault="00646145" w:rsidP="00F376D3"/>
        </w:tc>
      </w:tr>
    </w:tbl>
    <w:p w14:paraId="72F3F64A" w14:textId="77777777" w:rsidR="00646145" w:rsidRDefault="00646145" w:rsidP="00F376D3"/>
    <w:p w14:paraId="143C6A39" w14:textId="77777777" w:rsidR="00646145" w:rsidRDefault="00646145" w:rsidP="00F376D3">
      <w:pPr>
        <w:rPr>
          <w:shd w:val="clear" w:color="auto" w:fill="999999"/>
        </w:rPr>
      </w:pPr>
    </w:p>
    <w:p w14:paraId="115A9C5C" w14:textId="77777777" w:rsidR="003B0237" w:rsidRDefault="003B0237" w:rsidP="00F376D3">
      <w:pPr>
        <w:rPr>
          <w:shd w:val="clear" w:color="auto" w:fill="999999"/>
        </w:rPr>
      </w:pPr>
    </w:p>
    <w:p w14:paraId="4BBA8EE6" w14:textId="77777777" w:rsidR="003B0237" w:rsidRDefault="003B0237" w:rsidP="00F376D3">
      <w:pPr>
        <w:rPr>
          <w:shd w:val="clear" w:color="auto" w:fill="999999"/>
        </w:rPr>
      </w:pPr>
    </w:p>
    <w:p w14:paraId="23F25BBF" w14:textId="77777777" w:rsidR="003B0237" w:rsidRDefault="003B0237" w:rsidP="00F376D3">
      <w:pPr>
        <w:rPr>
          <w:shd w:val="clear" w:color="auto" w:fill="999999"/>
        </w:rPr>
      </w:pPr>
    </w:p>
    <w:p w14:paraId="2F4B7EBE" w14:textId="6A9BFA28" w:rsidR="00646145" w:rsidRPr="00697C0E" w:rsidRDefault="00697C0E" w:rsidP="00F376D3">
      <w:r w:rsidRPr="00697C0E">
        <w:rPr>
          <w:b/>
          <w:bCs/>
        </w:rPr>
        <w:t>7. Dopo</w:t>
      </w:r>
      <w:r>
        <w:t xml:space="preserve"> aver guardato la </w:t>
      </w:r>
      <w:r w:rsidRPr="00697C0E">
        <w:rPr>
          <w:b/>
          <w:bCs/>
        </w:rPr>
        <w:t xml:space="preserve">clip n.3 </w:t>
      </w:r>
      <w:r w:rsidRPr="00697C0E">
        <w:rPr>
          <w:b/>
          <w:bCs/>
          <w:i/>
          <w:iCs/>
        </w:rPr>
        <w:t>La memorialistica delle donne</w:t>
      </w:r>
      <w:r w:rsidRPr="00697C0E">
        <w:rPr>
          <w:b/>
          <w:bCs/>
        </w:rPr>
        <w:t xml:space="preserve"> approfondisci</w:t>
      </w:r>
      <w:r>
        <w:t xml:space="preserve"> </w:t>
      </w:r>
    </w:p>
    <w:p w14:paraId="7E4A1B8E" w14:textId="50480494" w:rsidR="00646145" w:rsidRDefault="00F376D3" w:rsidP="00F376D3">
      <w:r>
        <w:t>È possibile fare un discorso di genere nel caso della Shoah?</w:t>
      </w:r>
    </w:p>
    <w:p w14:paraId="12271F9C" w14:textId="0FC6DEC7" w:rsidR="00646145" w:rsidRDefault="00000000" w:rsidP="00F376D3">
      <w:pPr>
        <w:pStyle w:val="Paragrafoelenco"/>
        <w:numPr>
          <w:ilvl w:val="0"/>
          <w:numId w:val="9"/>
        </w:numPr>
      </w:pPr>
      <w:r>
        <w:t xml:space="preserve">leggere altre parti delle testimonianze che stiamo analizzando. </w:t>
      </w:r>
      <w:r w:rsidR="00697C0E">
        <w:br/>
      </w:r>
      <w:r>
        <w:t xml:space="preserve">Per Enrica Jona </w:t>
      </w:r>
      <w:hyperlink r:id="rId11">
        <w:r w:rsidRPr="00697C0E">
          <w:rPr>
            <w:color w:val="1155CC"/>
            <w:u w:val="single"/>
          </w:rPr>
          <w:t>http://intranet.istoreto.it/adp/temp/823327951_93.pdf</w:t>
        </w:r>
      </w:hyperlink>
      <w:r>
        <w:t xml:space="preserve">  Per Elena Recanati la </w:t>
      </w:r>
      <w:r w:rsidR="00697C0E">
        <w:t>“</w:t>
      </w:r>
      <w:r>
        <w:t>lettera all’amica Carla</w:t>
      </w:r>
      <w:r w:rsidR="00697C0E">
        <w:t>”</w:t>
      </w:r>
    </w:p>
    <w:p w14:paraId="01F46709" w14:textId="77777777" w:rsidR="00646145" w:rsidRDefault="00000000" w:rsidP="00F376D3">
      <w:pPr>
        <w:pStyle w:val="Paragrafoelenco"/>
        <w:numPr>
          <w:ilvl w:val="0"/>
          <w:numId w:val="9"/>
        </w:numPr>
      </w:pPr>
      <w:r>
        <w:t>leggere le testimonianze di Marisa Diena, Carmela Mayo Levi e Pia Luzzatto, partigiane comuniste</w:t>
      </w:r>
    </w:p>
    <w:p w14:paraId="18218310" w14:textId="5B5D3D9A" w:rsidR="00646145" w:rsidRDefault="00000000" w:rsidP="00F376D3">
      <w:pPr>
        <w:pStyle w:val="Paragrafoelenco"/>
        <w:numPr>
          <w:ilvl w:val="0"/>
          <w:numId w:val="9"/>
        </w:numPr>
      </w:pPr>
      <w:r>
        <w:t>leggere le testimonianze di Elena Bachi e Nedelia Lolli Tedeschi: storie di fughe, nascondimenti e salvatori</w:t>
      </w:r>
    </w:p>
    <w:p w14:paraId="58ADB888" w14:textId="77777777" w:rsidR="00646145" w:rsidRDefault="00000000" w:rsidP="00F376D3">
      <w:pPr>
        <w:pStyle w:val="Paragrafoelenco"/>
        <w:numPr>
          <w:ilvl w:val="0"/>
          <w:numId w:val="9"/>
        </w:numPr>
      </w:pPr>
      <w:r>
        <w:t>confrontare le diverse esperienze</w:t>
      </w:r>
    </w:p>
    <w:p w14:paraId="1B8D2156" w14:textId="77777777" w:rsidR="00646145" w:rsidRDefault="00646145" w:rsidP="00F376D3"/>
    <w:p w14:paraId="10449140" w14:textId="77777777" w:rsidR="00646145" w:rsidRDefault="00646145" w:rsidP="00F376D3"/>
    <w:p w14:paraId="3184EFC9" w14:textId="77777777" w:rsidR="00646145" w:rsidRDefault="00646145" w:rsidP="00F376D3">
      <w:pPr>
        <w:rPr>
          <w:shd w:val="clear" w:color="auto" w:fill="999999"/>
        </w:rPr>
      </w:pPr>
    </w:p>
    <w:p w14:paraId="53EFB9F3" w14:textId="77777777" w:rsidR="00646145" w:rsidRDefault="00646145" w:rsidP="00F376D3">
      <w:pPr>
        <w:rPr>
          <w:shd w:val="clear" w:color="auto" w:fill="999999"/>
        </w:rPr>
      </w:pPr>
    </w:p>
    <w:p w14:paraId="2EBD8781" w14:textId="77777777" w:rsidR="00646145" w:rsidRDefault="00646145" w:rsidP="00F376D3">
      <w:pPr>
        <w:rPr>
          <w:shd w:val="clear" w:color="auto" w:fill="999999"/>
        </w:rPr>
      </w:pPr>
    </w:p>
    <w:p w14:paraId="38042CBE" w14:textId="77777777" w:rsidR="00646145" w:rsidRDefault="00646145" w:rsidP="00F376D3">
      <w:pPr>
        <w:rPr>
          <w:shd w:val="clear" w:color="auto" w:fill="999999"/>
        </w:rPr>
      </w:pPr>
    </w:p>
    <w:p w14:paraId="13353670" w14:textId="77777777" w:rsidR="00646145" w:rsidRDefault="00646145" w:rsidP="00F376D3">
      <w:pPr>
        <w:rPr>
          <w:shd w:val="clear" w:color="auto" w:fill="999999"/>
        </w:rPr>
      </w:pPr>
    </w:p>
    <w:p w14:paraId="7B76301D" w14:textId="77777777" w:rsidR="00646145" w:rsidRDefault="00646145" w:rsidP="00F376D3">
      <w:pPr>
        <w:rPr>
          <w:shd w:val="clear" w:color="auto" w:fill="999999"/>
        </w:rPr>
      </w:pPr>
    </w:p>
    <w:p w14:paraId="0020C90B" w14:textId="77777777" w:rsidR="00646145" w:rsidRDefault="00646145" w:rsidP="00F376D3">
      <w:pPr>
        <w:rPr>
          <w:shd w:val="clear" w:color="auto" w:fill="999999"/>
        </w:rPr>
      </w:pPr>
    </w:p>
    <w:p w14:paraId="04CD4BE5" w14:textId="77777777" w:rsidR="00646145" w:rsidRDefault="00646145" w:rsidP="00F376D3">
      <w:pPr>
        <w:rPr>
          <w:shd w:val="clear" w:color="auto" w:fill="999999"/>
        </w:rPr>
      </w:pPr>
    </w:p>
    <w:p w14:paraId="52E539B4" w14:textId="77777777" w:rsidR="00646145" w:rsidRDefault="00646145" w:rsidP="00F376D3">
      <w:pPr>
        <w:rPr>
          <w:shd w:val="clear" w:color="auto" w:fill="999999"/>
        </w:rPr>
      </w:pPr>
    </w:p>
    <w:p w14:paraId="3EE3885E" w14:textId="77777777" w:rsidR="00646145" w:rsidRDefault="00646145" w:rsidP="00F376D3">
      <w:pPr>
        <w:rPr>
          <w:shd w:val="clear" w:color="auto" w:fill="999999"/>
        </w:rPr>
      </w:pPr>
    </w:p>
    <w:p w14:paraId="39F346E8" w14:textId="77777777" w:rsidR="00646145" w:rsidRDefault="00646145" w:rsidP="00F376D3"/>
    <w:sectPr w:rsidR="00646145" w:rsidSect="00F376D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9" w:h="16834"/>
      <w:pgMar w:top="2188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DDD88E" w14:textId="77777777" w:rsidR="0042200C" w:rsidRDefault="0042200C" w:rsidP="00F376D3">
      <w:r>
        <w:separator/>
      </w:r>
    </w:p>
  </w:endnote>
  <w:endnote w:type="continuationSeparator" w:id="0">
    <w:p w14:paraId="3F5C53B8" w14:textId="77777777" w:rsidR="0042200C" w:rsidRDefault="0042200C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90F83A7-FAA6-42AB-AE7C-4E4B996A151D}"/>
    <w:embedBold r:id="rId2" w:fontKey="{62FF974C-F33C-4976-A5EE-FCC72A99AE14}"/>
    <w:embedItalic r:id="rId3" w:fontKey="{274F318D-1C4C-45B3-99EF-E6F99728F81A}"/>
    <w:embedBoldItalic r:id="rId4" w:fontKey="{FE828D8E-856A-4280-B523-0755FE794C0D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5" w:fontKey="{4723CC14-8430-4917-B7C2-8FE77A5806BB}"/>
    <w:embedBold r:id="rId6" w:fontKey="{1CA2F463-394E-4DF3-AE79-702BC17E2C43}"/>
    <w:embedItalic r:id="rId7" w:fontKey="{72BD6127-B421-43E9-8A97-0658BFC64361}"/>
    <w:embedBoldItalic r:id="rId8" w:fontKey="{A24C6681-46F6-4335-B14D-FAA590D4AE8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89236762-1ADA-4BE4-91A6-0C96BE1F84C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22B410" w14:textId="77777777" w:rsidR="000F0623" w:rsidRDefault="000F062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26CD11" w14:textId="77777777" w:rsidR="000F0623" w:rsidRDefault="000F0623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8B6CC3" w14:textId="77777777" w:rsidR="000F0623" w:rsidRDefault="000F062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FC8338" w14:textId="77777777" w:rsidR="0042200C" w:rsidRDefault="0042200C" w:rsidP="00F376D3">
      <w:r>
        <w:separator/>
      </w:r>
    </w:p>
  </w:footnote>
  <w:footnote w:type="continuationSeparator" w:id="0">
    <w:p w14:paraId="3444D3EF" w14:textId="77777777" w:rsidR="0042200C" w:rsidRDefault="0042200C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44DBAB" w14:textId="77777777" w:rsidR="000F0623" w:rsidRDefault="000F0623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744335" w14:textId="0EDBE259" w:rsidR="00646145" w:rsidRDefault="00F376D3" w:rsidP="00F376D3">
    <w:r>
      <w:rPr>
        <w:noProof/>
      </w:rPr>
      <w:drawing>
        <wp:inline distT="0" distB="0" distL="0" distR="0" wp14:anchorId="28CAF654" wp14:editId="248726CF">
          <wp:extent cx="2124075" cy="465691"/>
          <wp:effectExtent l="0" t="0" r="0" b="0"/>
          <wp:docPr id="1152894250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9BCB77" w14:textId="77777777" w:rsidR="000F0623" w:rsidRDefault="000F062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83318803">
    <w:abstractNumId w:val="8"/>
  </w:num>
  <w:num w:numId="2" w16cid:durableId="859205258">
    <w:abstractNumId w:val="5"/>
  </w:num>
  <w:num w:numId="3" w16cid:durableId="935673576">
    <w:abstractNumId w:val="12"/>
  </w:num>
  <w:num w:numId="4" w16cid:durableId="536813482">
    <w:abstractNumId w:val="10"/>
  </w:num>
  <w:num w:numId="5" w16cid:durableId="1405641567">
    <w:abstractNumId w:val="4"/>
  </w:num>
  <w:num w:numId="6" w16cid:durableId="687606564">
    <w:abstractNumId w:val="6"/>
  </w:num>
  <w:num w:numId="7" w16cid:durableId="902565789">
    <w:abstractNumId w:val="3"/>
  </w:num>
  <w:num w:numId="8" w16cid:durableId="952715527">
    <w:abstractNumId w:val="1"/>
  </w:num>
  <w:num w:numId="9" w16cid:durableId="1280646557">
    <w:abstractNumId w:val="11"/>
  </w:num>
  <w:num w:numId="10" w16cid:durableId="694502428">
    <w:abstractNumId w:val="9"/>
  </w:num>
  <w:num w:numId="11" w16cid:durableId="295843448">
    <w:abstractNumId w:val="13"/>
  </w:num>
  <w:num w:numId="12" w16cid:durableId="1266887513">
    <w:abstractNumId w:val="2"/>
  </w:num>
  <w:num w:numId="13" w16cid:durableId="1720667900">
    <w:abstractNumId w:val="7"/>
  </w:num>
  <w:num w:numId="14" w16cid:durableId="6009202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F0623"/>
    <w:rsid w:val="00126840"/>
    <w:rsid w:val="00206FE9"/>
    <w:rsid w:val="002C555D"/>
    <w:rsid w:val="003B0237"/>
    <w:rsid w:val="0042200C"/>
    <w:rsid w:val="00504FAE"/>
    <w:rsid w:val="0053503F"/>
    <w:rsid w:val="00563A9A"/>
    <w:rsid w:val="00646145"/>
    <w:rsid w:val="006967A8"/>
    <w:rsid w:val="00697C0E"/>
    <w:rsid w:val="0070201B"/>
    <w:rsid w:val="007217F1"/>
    <w:rsid w:val="00865654"/>
    <w:rsid w:val="00866173"/>
    <w:rsid w:val="009745FA"/>
    <w:rsid w:val="009A06A0"/>
    <w:rsid w:val="00A72492"/>
    <w:rsid w:val="00AA494D"/>
    <w:rsid w:val="00B43D82"/>
    <w:rsid w:val="00BF4220"/>
    <w:rsid w:val="00C51723"/>
    <w:rsid w:val="00D62D5D"/>
    <w:rsid w:val="00F376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206FE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206FE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assaggio-del-testimone.zeraim.it/Archivio/testimoni-dettaglio/?id=5685" TargetMode="Externa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passaggio-del-testimone.zeraim.it/Archivio/testimoni-dettaglio/?id=5689" TargetMode="Externa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intranet.istoreto.it/adp/temp/823327951_93.pdf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s://passaggio-del-testimone.zeraim.it/Archiviowp/wp-content/uploads/2024/12/Modulo1_Linea-del-tempo-Jona.pptx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passaggio-del-testimone.zeraim.it/Archiviowp/wp-content/uploads/2024/12/Modulo1_Linea-del-tempo-Jona.pptx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634</Words>
  <Characters>3617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Rebecca Dezzani</cp:lastModifiedBy>
  <cp:revision>6</cp:revision>
  <dcterms:created xsi:type="dcterms:W3CDTF">2024-12-06T10:10:00Z</dcterms:created>
  <dcterms:modified xsi:type="dcterms:W3CDTF">2024-12-09T17:23:00Z</dcterms:modified>
</cp:coreProperties>
</file>